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1D21EF6D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 xml:space="preserve">Queensland Kindergarten </w:t>
      </w:r>
      <w:r w:rsidR="00747253">
        <w:rPr>
          <w:rFonts w:ascii="Arial" w:hAnsi="Arial"/>
          <w:sz w:val="22"/>
          <w:szCs w:val="22"/>
        </w:rPr>
        <w:t xml:space="preserve">(Free Kindy) </w:t>
      </w:r>
      <w:r w:rsidRPr="007B0A37">
        <w:rPr>
          <w:rFonts w:ascii="Arial" w:hAnsi="Arial"/>
          <w:sz w:val="22"/>
          <w:szCs w:val="22"/>
        </w:rPr>
        <w:t>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4C03FE3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3761AC">
              <w:rPr>
                <w:rFonts w:ascii="Arial" w:hAnsi="Arial"/>
                <w:sz w:val="22"/>
                <w:szCs w:val="22"/>
              </w:rPr>
              <w:t>Kenmore District Kindergarten &amp; Preschool Association Inc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4FF4F9B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3761AC">
              <w:rPr>
                <w:rFonts w:ascii="Arial" w:hAnsi="Arial"/>
                <w:b/>
                <w:sz w:val="22"/>
                <w:szCs w:val="22"/>
              </w:rPr>
              <w:t>1076 Moggill Rd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47DF43D0" w:rsidR="00B37BF2" w:rsidRPr="00361A39" w:rsidRDefault="003761AC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Kenmore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1167BAA1" w:rsidR="00B37BF2" w:rsidRPr="00361A39" w:rsidRDefault="003761AC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4069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4195B3FA" w:rsidR="00B37BF2" w:rsidRPr="00361A39" w:rsidRDefault="003761AC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07 33782068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7CC03163" w:rsidR="00B37BF2" w:rsidRPr="00361A39" w:rsidRDefault="00000000" w:rsidP="00F46F72">
            <w:pPr>
              <w:rPr>
                <w:rFonts w:ascii="Arial" w:hAnsi="Arial"/>
                <w:sz w:val="22"/>
                <w:szCs w:val="22"/>
              </w:rPr>
            </w:pPr>
            <w:hyperlink r:id="rId12" w:history="1">
              <w:r w:rsidR="00A6071D" w:rsidRPr="001118DC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www.kdkindy.com.au</w:t>
              </w:r>
            </w:hyperlink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01F3D32D" w:rsidR="00B37BF2" w:rsidRPr="00361A39" w:rsidRDefault="00000000" w:rsidP="00F46F72">
            <w:pPr>
              <w:rPr>
                <w:rFonts w:ascii="Arial" w:hAnsi="Arial"/>
                <w:sz w:val="22"/>
                <w:szCs w:val="22"/>
              </w:rPr>
            </w:pPr>
            <w:hyperlink r:id="rId13" w:history="1">
              <w:r w:rsidR="00A6071D" w:rsidRPr="001118DC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admin@kdkindy.com.au</w:t>
              </w:r>
            </w:hyperlink>
          </w:p>
        </w:tc>
      </w:tr>
    </w:tbl>
    <w:p w14:paraId="0FCF1777" w14:textId="53D90114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A6071D">
        <w:rPr>
          <w:rFonts w:ascii="Arial" w:hAnsi="Arial"/>
          <w:b/>
          <w:sz w:val="18"/>
          <w:szCs w:val="18"/>
        </w:rPr>
        <w:t>22 Jan 2024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14:paraId="7FD665A7" w14:textId="77777777" w:rsidTr="00141CE0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2930660E" w:rsidR="00747253" w:rsidRPr="00747253" w:rsidRDefault="00D07A14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Magpies</w:t>
            </w:r>
          </w:p>
        </w:tc>
        <w:tc>
          <w:tcPr>
            <w:tcW w:w="2268" w:type="dxa"/>
          </w:tcPr>
          <w:p w14:paraId="0E26C168" w14:textId="73D42175" w:rsidR="00747253" w:rsidRPr="00747253" w:rsidRDefault="0074725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r w:rsidR="00D07A14">
              <w:rPr>
                <w:rFonts w:ascii="Arial" w:hAnsi="Arial" w:cs="Arial"/>
                <w:sz w:val="22"/>
                <w:szCs w:val="22"/>
              </w:rPr>
              <w:t>Kookaburras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463187" w14:paraId="19F86D04" w14:textId="77777777" w:rsidTr="00141CE0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66E4C" w14:textId="634CBB97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07A14">
              <w:rPr>
                <w:rFonts w:ascii="Arial" w:hAnsi="Arial" w:cs="Arial"/>
                <w:sz w:val="22"/>
                <w:szCs w:val="22"/>
              </w:rPr>
              <w:t>Mon, Tues</w:t>
            </w:r>
          </w:p>
          <w:p w14:paraId="4AD33C78" w14:textId="09ECFB3C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07A14">
              <w:rPr>
                <w:rFonts w:ascii="Arial" w:hAnsi="Arial" w:cs="Arial"/>
                <w:sz w:val="22"/>
                <w:szCs w:val="22"/>
              </w:rPr>
              <w:t>8.00am to 3.30pm</w:t>
            </w:r>
          </w:p>
          <w:p w14:paraId="7BCF8E27" w14:textId="7EDED3F4" w:rsidR="00463187" w:rsidRPr="00446B12" w:rsidRDefault="00463187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651DA">
              <w:rPr>
                <w:rFonts w:ascii="Arial" w:hAnsi="Arial" w:cs="Arial"/>
                <w:sz w:val="22"/>
                <w:szCs w:val="22"/>
              </w:rPr>
              <w:t>Jane Nimmo</w:t>
            </w:r>
          </w:p>
        </w:tc>
        <w:tc>
          <w:tcPr>
            <w:tcW w:w="2263" w:type="dxa"/>
            <w:shd w:val="clear" w:color="auto" w:fill="auto"/>
          </w:tcPr>
          <w:p w14:paraId="6D051C9F" w14:textId="2655BE2B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B23217">
              <w:rPr>
                <w:rFonts w:ascii="Arial" w:hAnsi="Arial" w:cs="Arial"/>
                <w:sz w:val="22"/>
                <w:szCs w:val="22"/>
              </w:rPr>
              <w:t>Wed to Fri</w:t>
            </w:r>
          </w:p>
          <w:p w14:paraId="7827F04D" w14:textId="048D8EDA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B23217">
              <w:rPr>
                <w:rFonts w:ascii="Arial" w:hAnsi="Arial" w:cs="Arial"/>
                <w:sz w:val="22"/>
                <w:szCs w:val="22"/>
              </w:rPr>
              <w:t>9.00am to 2.00pm</w:t>
            </w:r>
          </w:p>
          <w:p w14:paraId="363E9575" w14:textId="7E888931" w:rsidR="00463187" w:rsidRPr="00446B12" w:rsidRDefault="00463187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651DA">
              <w:rPr>
                <w:rFonts w:ascii="Arial" w:hAnsi="Arial" w:cs="Arial"/>
                <w:sz w:val="22"/>
                <w:szCs w:val="22"/>
              </w:rPr>
              <w:t>Lyndall Hind</w:t>
            </w:r>
          </w:p>
        </w:tc>
      </w:tr>
      <w:tr w:rsidR="002540CA" w14:paraId="471B048A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141CE0" w:rsidRDefault="002540CA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 w:rsidR="00141CE0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2540CA" w:rsidRPr="002540CA" w:rsidRDefault="00141CE0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2410" w:type="dxa"/>
            <w:vAlign w:val="center"/>
          </w:tcPr>
          <w:p w14:paraId="2AB8161A" w14:textId="12BF513C" w:rsidR="002540CA" w:rsidRPr="002540CA" w:rsidRDefault="002540CA" w:rsidP="002540C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Free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34AE98" w14:textId="509C314E" w:rsidR="002540CA" w:rsidRPr="002540CA" w:rsidRDefault="002540CA" w:rsidP="002540C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2540CA" w14:paraId="769D389E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0EE47FF6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2540CA" w:rsidRPr="002540CA" w:rsidRDefault="002540CA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2410" w:type="dxa"/>
            <w:vAlign w:val="center"/>
          </w:tcPr>
          <w:p w14:paraId="559325E7" w14:textId="4FBA6FD4" w:rsidR="002540CA" w:rsidRPr="00361A39" w:rsidRDefault="00C651DA" w:rsidP="002540CA">
            <w:pPr>
              <w:rPr>
                <w:rFonts w:ascii="Arial" w:hAnsi="Arial"/>
                <w:sz w:val="22"/>
                <w:szCs w:val="22"/>
              </w:rPr>
            </w:pPr>
            <w:r>
              <w:t xml:space="preserve">Tuition, </w:t>
            </w:r>
            <w:r w:rsidR="00C8102C">
              <w:t xml:space="preserve">music lessons &amp; visiting shows, </w:t>
            </w:r>
            <w:r>
              <w:t>sunscreen</w:t>
            </w:r>
            <w:r w:rsidR="0075311D">
              <w:t>, book &amp; puzzle l</w:t>
            </w:r>
            <w:r w:rsidR="0082251A">
              <w:t>ending, all craft materials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21F413" w14:textId="1AC32DCC" w:rsidR="002540CA" w:rsidRPr="00361A39" w:rsidRDefault="00EA6D42" w:rsidP="002540CA">
            <w:pPr>
              <w:rPr>
                <w:rFonts w:ascii="Arial" w:hAnsi="Arial"/>
                <w:sz w:val="22"/>
                <w:szCs w:val="22"/>
              </w:rPr>
            </w:pPr>
            <w:r>
              <w:t xml:space="preserve">Tuition, </w:t>
            </w:r>
            <w:r w:rsidR="00C8102C">
              <w:t xml:space="preserve">music </w:t>
            </w:r>
            <w:r w:rsidR="002624D7">
              <w:t xml:space="preserve">lessons &amp; visiting shows, </w:t>
            </w:r>
            <w:r>
              <w:t>sunscreen, book &amp; puzzle lending, all craft materials</w:t>
            </w:r>
          </w:p>
        </w:tc>
      </w:tr>
      <w:tr w:rsidR="002540CA" w14:paraId="3B47BA84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2540CA" w:rsidRPr="002540CA" w:rsidRDefault="002540CA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2410" w:type="dxa"/>
            <w:vAlign w:val="center"/>
          </w:tcPr>
          <w:p w14:paraId="4BC86BCC" w14:textId="6D7CBC5D" w:rsidR="002540CA" w:rsidRPr="00361A39" w:rsidRDefault="00EA6D42" w:rsidP="002540CA">
            <w:pPr>
              <w:rPr>
                <w:rFonts w:ascii="Arial" w:hAnsi="Arial"/>
                <w:sz w:val="22"/>
                <w:szCs w:val="22"/>
              </w:rPr>
            </w:pPr>
            <w:r>
              <w:t>Commitment to enrol in 15 hours per week for a year of 41 weeks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DC5F7A" w14:textId="618F31DD" w:rsidR="002540CA" w:rsidRPr="00361A39" w:rsidRDefault="00EA6D42" w:rsidP="002540CA">
            <w:pPr>
              <w:rPr>
                <w:rFonts w:ascii="Arial" w:hAnsi="Arial"/>
                <w:sz w:val="22"/>
                <w:szCs w:val="22"/>
              </w:rPr>
            </w:pPr>
            <w:r>
              <w:t>Commitment to enrol in 15 hours per week for a year of 41 weeks</w:t>
            </w:r>
          </w:p>
        </w:tc>
      </w:tr>
    </w:tbl>
    <w:p w14:paraId="45433E4B" w14:textId="77777777" w:rsidR="00AB217F" w:rsidRDefault="00AB217F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10FF61E8" w14:textId="407435DD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43969CDC" w14:textId="77777777" w:rsidR="00B37BF2" w:rsidRDefault="00361A39" w:rsidP="00F46F72">
            <w:pPr>
              <w:rPr>
                <w:rFonts w:ascii="Arial" w:hAnsi="Arial"/>
                <w:sz w:val="21"/>
                <w:szCs w:val="21"/>
              </w:rPr>
            </w:pPr>
            <w:r w:rsidRPr="0082405A">
              <w:rPr>
                <w:rFonts w:ascii="Arial" w:hAnsi="Arial"/>
                <w:sz w:val="21"/>
                <w:szCs w:val="21"/>
              </w:rPr>
              <w:t>&lt;if applicable&gt;</w:t>
            </w:r>
            <w:r w:rsidR="00EA6D42">
              <w:rPr>
                <w:rFonts w:ascii="Arial" w:hAnsi="Arial"/>
                <w:sz w:val="21"/>
                <w:szCs w:val="21"/>
              </w:rPr>
              <w:t xml:space="preserve">Building Fund </w:t>
            </w:r>
            <w:r w:rsidR="00253908">
              <w:rPr>
                <w:rFonts w:ascii="Arial" w:hAnsi="Arial"/>
                <w:sz w:val="21"/>
                <w:szCs w:val="21"/>
              </w:rPr>
              <w:t>donation (voluntary)</w:t>
            </w:r>
          </w:p>
          <w:p w14:paraId="08BBE3DB" w14:textId="6409D2D1" w:rsidR="00253908" w:rsidRPr="0082405A" w:rsidRDefault="0025390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Association Membership</w:t>
            </w:r>
          </w:p>
        </w:tc>
        <w:tc>
          <w:tcPr>
            <w:tcW w:w="2409" w:type="dxa"/>
            <w:shd w:val="clear" w:color="auto" w:fill="auto"/>
          </w:tcPr>
          <w:p w14:paraId="07D552A3" w14:textId="77777777" w:rsidR="00B37BF2" w:rsidRDefault="0025390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$150 pa</w:t>
            </w:r>
          </w:p>
          <w:p w14:paraId="2B210F98" w14:textId="53C434FA" w:rsidR="00253908" w:rsidRPr="0082405A" w:rsidRDefault="0025390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</w:t>
            </w:r>
            <w:r w:rsidR="00B00212">
              <w:rPr>
                <w:rFonts w:ascii="Arial" w:hAnsi="Arial"/>
                <w:sz w:val="21"/>
                <w:szCs w:val="21"/>
              </w:rPr>
              <w:t>5 pa</w:t>
            </w:r>
          </w:p>
        </w:tc>
        <w:tc>
          <w:tcPr>
            <w:tcW w:w="2665" w:type="dxa"/>
            <w:shd w:val="clear" w:color="auto" w:fill="auto"/>
          </w:tcPr>
          <w:p w14:paraId="799C7561" w14:textId="77777777" w:rsidR="00B37BF2" w:rsidRDefault="0025390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  <w:p w14:paraId="6289C8DD" w14:textId="41C1C68D" w:rsidR="00B00212" w:rsidRDefault="00B0021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2E5FF530" w14:textId="51530966" w:rsidR="00253908" w:rsidRPr="0082405A" w:rsidRDefault="0025390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50A39174" w14:textId="77777777" w:rsidR="00AB217F" w:rsidRDefault="00AB217F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6B5C1BEA" w14:textId="3FB9A960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lastRenderedPageBreak/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1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4"/>
      <w:footerReference w:type="first" r:id="rId15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F20A" w14:textId="77777777" w:rsidR="00DD36B1" w:rsidRDefault="00DD36B1" w:rsidP="002D76BC">
      <w:r>
        <w:separator/>
      </w:r>
    </w:p>
  </w:endnote>
  <w:endnote w:type="continuationSeparator" w:id="0">
    <w:p w14:paraId="112615DE" w14:textId="77777777" w:rsidR="00DD36B1" w:rsidRDefault="00DD36B1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2230" w14:textId="77777777" w:rsidR="00DD36B1" w:rsidRDefault="00DD36B1" w:rsidP="002D76BC">
      <w:r>
        <w:separator/>
      </w:r>
    </w:p>
  </w:footnote>
  <w:footnote w:type="continuationSeparator" w:id="0">
    <w:p w14:paraId="21B0A3E1" w14:textId="77777777" w:rsidR="00DD36B1" w:rsidRDefault="00DD36B1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43166">
    <w:abstractNumId w:val="1"/>
  </w:num>
  <w:num w:numId="2" w16cid:durableId="143131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3908"/>
    <w:rsid w:val="002540CA"/>
    <w:rsid w:val="002624D7"/>
    <w:rsid w:val="002C11C7"/>
    <w:rsid w:val="002D0115"/>
    <w:rsid w:val="002D67C7"/>
    <w:rsid w:val="002D76BC"/>
    <w:rsid w:val="00352839"/>
    <w:rsid w:val="00361A39"/>
    <w:rsid w:val="003761AC"/>
    <w:rsid w:val="00383BE0"/>
    <w:rsid w:val="003970C1"/>
    <w:rsid w:val="003E7192"/>
    <w:rsid w:val="004325F5"/>
    <w:rsid w:val="00446B12"/>
    <w:rsid w:val="00454428"/>
    <w:rsid w:val="004605D6"/>
    <w:rsid w:val="00463187"/>
    <w:rsid w:val="00484BEC"/>
    <w:rsid w:val="00486BCA"/>
    <w:rsid w:val="004B68A0"/>
    <w:rsid w:val="004D1E08"/>
    <w:rsid w:val="004D1F6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2DF4"/>
    <w:rsid w:val="00724391"/>
    <w:rsid w:val="0073783A"/>
    <w:rsid w:val="00747253"/>
    <w:rsid w:val="0075311D"/>
    <w:rsid w:val="00791BD5"/>
    <w:rsid w:val="007F1A47"/>
    <w:rsid w:val="0080229A"/>
    <w:rsid w:val="00820CC4"/>
    <w:rsid w:val="0082251A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90F9D"/>
    <w:rsid w:val="00993949"/>
    <w:rsid w:val="009A0AE0"/>
    <w:rsid w:val="009A3DC0"/>
    <w:rsid w:val="009F656F"/>
    <w:rsid w:val="00A14390"/>
    <w:rsid w:val="00A16BB0"/>
    <w:rsid w:val="00A33EEA"/>
    <w:rsid w:val="00A474EC"/>
    <w:rsid w:val="00A6071D"/>
    <w:rsid w:val="00AA5397"/>
    <w:rsid w:val="00AB1A5A"/>
    <w:rsid w:val="00AB217F"/>
    <w:rsid w:val="00AC1E5E"/>
    <w:rsid w:val="00B00212"/>
    <w:rsid w:val="00B10626"/>
    <w:rsid w:val="00B23217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36335"/>
    <w:rsid w:val="00C400A0"/>
    <w:rsid w:val="00C651DA"/>
    <w:rsid w:val="00C8102C"/>
    <w:rsid w:val="00C83077"/>
    <w:rsid w:val="00C922DB"/>
    <w:rsid w:val="00CA0AF3"/>
    <w:rsid w:val="00CC64E3"/>
    <w:rsid w:val="00CE5493"/>
    <w:rsid w:val="00D0663A"/>
    <w:rsid w:val="00D07A14"/>
    <w:rsid w:val="00D40245"/>
    <w:rsid w:val="00D41277"/>
    <w:rsid w:val="00D560D4"/>
    <w:rsid w:val="00DC6E49"/>
    <w:rsid w:val="00DD36B1"/>
    <w:rsid w:val="00E15CB8"/>
    <w:rsid w:val="00E97671"/>
    <w:rsid w:val="00EA6D42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min@kdkindy.com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dkindy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2023-08-10T23:06:40+00:00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2023-08-10T23:06:41+00:00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5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KDK Admin</cp:lastModifiedBy>
  <cp:revision>16</cp:revision>
  <cp:lastPrinted>2022-11-08T05:58:00Z</cp:lastPrinted>
  <dcterms:created xsi:type="dcterms:W3CDTF">2023-11-20T07:57:00Z</dcterms:created>
  <dcterms:modified xsi:type="dcterms:W3CDTF">2023-11-22T04:46:00Z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